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4F" w:rsidRDefault="0077634F" w:rsidP="00776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программе «Силовая подготовка №2»</w:t>
      </w:r>
    </w:p>
    <w:p w:rsidR="0077634F" w:rsidRDefault="0077634F" w:rsidP="007763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программа: «Силовая подготовка №2» (далее программа) имеет физкультурно-спортивную направленность, построена на основании нормативных документов федерального, регионального, муниципального уровней. Силовая подготовка имеет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успешной спортивной тренировки. Занятия отягощениями – это источник здоровья, повышения работоспособности, разрядки умственного и психического напряжения. </w:t>
      </w:r>
    </w:p>
    <w:p w:rsidR="0077634F" w:rsidRDefault="0077634F" w:rsidP="0077634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основывается на ряде нормативных документов: </w:t>
      </w:r>
    </w:p>
    <w:p w:rsidR="0077634F" w:rsidRDefault="0077634F" w:rsidP="0077634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>
        <w:t xml:space="preserve">Письмо Министерства спорта РФ от 12.05.2014 года № ВМ-04-10/2554 «О направлении Методических рекомендаций по организации спортивной подготовки в РФ»; </w:t>
      </w:r>
    </w:p>
    <w:p w:rsidR="0077634F" w:rsidRDefault="0077634F" w:rsidP="0077634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>
        <w:rPr>
          <w:rFonts w:eastAsia="+mn-ea"/>
          <w:bCs/>
        </w:rPr>
        <w:t>Закон Российской Федерации «Об образовании» (Федеральный закон от 29    декабря 2012 г. № 273-ФЗ);</w:t>
      </w:r>
    </w:p>
    <w:p w:rsidR="0077634F" w:rsidRDefault="0077634F" w:rsidP="0077634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>
        <w:t>Г</w:t>
      </w:r>
      <w:r>
        <w:rPr>
          <w:bCs/>
        </w:rPr>
        <w:t>осударственная программа РФ «Развитие образования» на 2018 - 2025 гг. (постановление Правительства Российской Федерации от 26 декабря 2017 г. № 1642);</w:t>
      </w:r>
    </w:p>
    <w:p w:rsidR="0077634F" w:rsidRDefault="0077634F" w:rsidP="0077634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>
        <w:rPr>
          <w:bCs/>
        </w:rPr>
        <w:t>Приказ Министерства просвещения РФ от 9 ноября 2018 г. № 196 «</w:t>
      </w:r>
      <w:proofErr w:type="gramStart"/>
      <w:r>
        <w:rPr>
          <w:bCs/>
        </w:rPr>
        <w:t>Об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утверждении</w:t>
      </w:r>
      <w:proofErr w:type="gramEnd"/>
      <w:r>
        <w:rPr>
          <w:bCs/>
        </w:rPr>
        <w:t xml:space="preserve"> порядка организации и осуществления образовательной деятельности по дополнительным общеобразовательным программам»;</w:t>
      </w:r>
    </w:p>
    <w:p w:rsidR="0077634F" w:rsidRDefault="0077634F" w:rsidP="0077634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>
        <w:rPr>
          <w:bCs/>
        </w:rPr>
        <w:t xml:space="preserve">Концепция развития дополнительного образования детей (Распоряжение Правительства РФ от 4 сентября 2014 г. № 1726-р); </w:t>
      </w:r>
    </w:p>
    <w:p w:rsidR="0077634F" w:rsidRDefault="0077634F" w:rsidP="0077634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>
        <w:rPr>
          <w:bCs/>
        </w:rPr>
        <w:t xml:space="preserve">Письмо Министерства образования и науки РФ от 18.11.2015 № 09-3242 «Методические рекомендации по проектированию дополнительных </w:t>
      </w:r>
      <w:proofErr w:type="spellStart"/>
      <w:r>
        <w:rPr>
          <w:bCs/>
        </w:rPr>
        <w:t>общеразвивающих</w:t>
      </w:r>
      <w:proofErr w:type="spellEnd"/>
      <w:r>
        <w:rPr>
          <w:bCs/>
        </w:rPr>
        <w:t xml:space="preserve"> программ (включая </w:t>
      </w:r>
      <w:proofErr w:type="spellStart"/>
      <w:r>
        <w:rPr>
          <w:bCs/>
        </w:rPr>
        <w:t>разноуровневые</w:t>
      </w:r>
      <w:proofErr w:type="spellEnd"/>
      <w:r>
        <w:rPr>
          <w:bCs/>
        </w:rPr>
        <w:t xml:space="preserve"> программы)</w:t>
      </w:r>
      <w:r>
        <w:t xml:space="preserve">; </w:t>
      </w:r>
    </w:p>
    <w:p w:rsidR="0077634F" w:rsidRDefault="0077634F" w:rsidP="0077634F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720"/>
        </w:tabs>
        <w:ind w:left="0" w:firstLine="851"/>
        <w:contextualSpacing/>
        <w:jc w:val="both"/>
        <w:rPr>
          <w:bCs/>
        </w:rPr>
      </w:pPr>
      <w:r>
        <w:rPr>
          <w:bCs/>
        </w:rPr>
        <w:t>Постановление Главного государственного санитарного врача РФ от 28.09.2020 № 28 «</w:t>
      </w:r>
      <w:r>
        <w:rPr>
          <w:color w:val="000000"/>
        </w:rPr>
        <w:t xml:space="preserve">Об утверждении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2.4. 3648-20 «Санитарно-эпидемиологические требования к организациям воспитания и обучения, отдыха и оздоровления детей и молодежи</w:t>
      </w:r>
      <w:r>
        <w:rPr>
          <w:bCs/>
        </w:rPr>
        <w:t>»;</w:t>
      </w:r>
    </w:p>
    <w:p w:rsidR="0077634F" w:rsidRDefault="0077634F" w:rsidP="0077634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>
        <w:t>Р</w:t>
      </w:r>
      <w:r>
        <w:rPr>
          <w:bCs/>
        </w:rPr>
        <w:t>аспоряжение Коллегии Администрации Кемеровской области от 03.04.2019 № 212 «О внедрении системы персонифицированного дополнительного образования на Территории Кемеровской области»</w:t>
      </w:r>
      <w:r>
        <w:t xml:space="preserve">; </w:t>
      </w:r>
    </w:p>
    <w:p w:rsidR="0077634F" w:rsidRDefault="0077634F" w:rsidP="0077634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>
        <w:rPr>
          <w:bCs/>
        </w:rPr>
        <w:t>Приказ Департамента образования и науки Кемеровской области от 05.04.2019 № 740 «Об утверждении Правил персонифицированного финансирования дополнительного образования»</w:t>
      </w:r>
      <w:r>
        <w:t xml:space="preserve">; </w:t>
      </w:r>
    </w:p>
    <w:p w:rsidR="0077634F" w:rsidRDefault="0077634F" w:rsidP="0077634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>
        <w:t xml:space="preserve">Закона «Об образовании в Кемеровской области» редакция от 03.07.2013 №86-ОЗ; </w:t>
      </w:r>
    </w:p>
    <w:p w:rsidR="0077634F" w:rsidRDefault="0077634F" w:rsidP="0077634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>
        <w:t>Локальных актов МБУДО «ЦВР «Сибиряк» г</w:t>
      </w:r>
      <w:proofErr w:type="gramStart"/>
      <w:r>
        <w:t>.Ю</w:t>
      </w:r>
      <w:proofErr w:type="gramEnd"/>
      <w:r>
        <w:t>рги» (устав, учебный план, Правила внутреннего трудового распорядка, инструкции по технике безопасности и др.).</w:t>
      </w:r>
    </w:p>
    <w:p w:rsidR="0077634F" w:rsidRDefault="0077634F" w:rsidP="0077634F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Актуальность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- определяется в обеспечении двигательной активности детей, улучшении самочувствия, состояния здоровья, коррекции телосложения, достижения физического и психологического комфорта. Программа направлена не на достижение высоких спортивных результатов, а на укрепление здоровья детей, на мотивацию их к занятиям.</w:t>
      </w:r>
    </w:p>
    <w:p w:rsidR="0077634F" w:rsidRDefault="0077634F" w:rsidP="007763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Адресат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рассчитан для юношей и девушек в возрасте от 11 до 18 лет. </w:t>
      </w:r>
    </w:p>
    <w:p w:rsidR="0077634F" w:rsidRDefault="0077634F" w:rsidP="0077634F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сложности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артовый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77634F" w:rsidRDefault="0077634F" w:rsidP="007763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Педагогическая целесообразность </w:t>
      </w:r>
      <w:r>
        <w:rPr>
          <w:rFonts w:ascii="Times New Roman" w:hAnsi="Times New Roman" w:cs="Times New Roman"/>
          <w:sz w:val="24"/>
          <w:szCs w:val="24"/>
        </w:rPr>
        <w:t xml:space="preserve">является её целенаправленность на использование здоровье сберегающих технологий в процессе занятий в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 настоящее время проблема здоровья и его сохранения является одной из самых актуальны. </w:t>
      </w:r>
    </w:p>
    <w:p w:rsidR="0077634F" w:rsidRDefault="0077634F" w:rsidP="007763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данной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: является формирование устойчивого интереса к занятиям спортом, сохранение и укрепление здоровья и адаптация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к условиям современной жизни.</w:t>
      </w:r>
    </w:p>
    <w:p w:rsidR="0077634F" w:rsidRDefault="0077634F" w:rsidP="0077634F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Задачи:</w:t>
      </w:r>
    </w:p>
    <w:p w:rsidR="0077634F" w:rsidRDefault="0077634F" w:rsidP="0077634F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>
        <w:rPr>
          <w:color w:val="000000"/>
        </w:rPr>
        <w:t>развивать интерес к занятиям физической культурой и спортом;</w:t>
      </w:r>
    </w:p>
    <w:p w:rsidR="0077634F" w:rsidRDefault="0077634F" w:rsidP="0077634F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>
        <w:rPr>
          <w:color w:val="000000"/>
        </w:rPr>
        <w:t>формировать культуру здорового образа жизни;</w:t>
      </w:r>
    </w:p>
    <w:p w:rsidR="0077634F" w:rsidRDefault="0077634F" w:rsidP="0077634F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>
        <w:rPr>
          <w:color w:val="000000"/>
        </w:rPr>
        <w:t>сохранять и укреплять здоровье учащихся, развивать и совершенствовать их физические качества и двигательные способности с учетом индивидуальных особенностей;</w:t>
      </w:r>
    </w:p>
    <w:p w:rsidR="0077634F" w:rsidRDefault="0077634F" w:rsidP="0077634F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>
        <w:rPr>
          <w:color w:val="000000"/>
        </w:rPr>
        <w:t>устранять недостатки в физическом развитии учащихся;</w:t>
      </w:r>
    </w:p>
    <w:p w:rsidR="0077634F" w:rsidRDefault="0077634F" w:rsidP="0077634F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>
        <w:rPr>
          <w:color w:val="000000"/>
        </w:rPr>
        <w:t>формировать стойкий интерес к занятиям силовой подготовки;</w:t>
      </w:r>
    </w:p>
    <w:p w:rsidR="0077634F" w:rsidRDefault="0077634F" w:rsidP="0077634F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>
        <w:rPr>
          <w:color w:val="000000"/>
        </w:rPr>
        <w:t>воспитывать у детей и молодёжи морально-волевые качества, готовность к выполнению гражданского долга по защите интересов Родины;</w:t>
      </w:r>
    </w:p>
    <w:p w:rsidR="0077634F" w:rsidRDefault="0077634F" w:rsidP="0077634F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>
        <w:rPr>
          <w:color w:val="000000"/>
        </w:rPr>
        <w:t>создавать необходимые условия для личностного развития учащихся, позитивной социализации и профессионального самоопределения.</w:t>
      </w:r>
    </w:p>
    <w:p w:rsidR="0077634F" w:rsidRDefault="0077634F" w:rsidP="0077634F">
      <w:pPr>
        <w:pStyle w:val="a3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>
        <w:rPr>
          <w:color w:val="000000"/>
        </w:rPr>
        <w:t>способствовать выявлению, развитию и поддержки талантливых учащихся.</w:t>
      </w:r>
    </w:p>
    <w:p w:rsidR="0077634F" w:rsidRDefault="0077634F" w:rsidP="007763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Отличительной особенностью</w:t>
      </w:r>
      <w:r>
        <w:rPr>
          <w:rFonts w:ascii="Times New Roman" w:hAnsi="Times New Roman" w:cs="Times New Roman"/>
          <w:bCs/>
          <w:sz w:val="24"/>
          <w:szCs w:val="24"/>
        </w:rPr>
        <w:t xml:space="preserve">, данной </w:t>
      </w:r>
      <w:r>
        <w:rPr>
          <w:rFonts w:ascii="Times New Roman" w:hAnsi="Times New Roman" w:cs="Times New Roman"/>
          <w:sz w:val="24"/>
          <w:szCs w:val="24"/>
        </w:rPr>
        <w:t>программы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77634F" w:rsidRDefault="0077634F" w:rsidP="007763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представлена содержанием нескольких видов спорта и спортивных дисциплин, где силовая подготовка имеет первостепенное значение;</w:t>
      </w:r>
    </w:p>
    <w:p w:rsidR="0077634F" w:rsidRDefault="0077634F" w:rsidP="007763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темы разделов в программе подобраны на основе изученного передового педагогического опыта с учетом возрастных особенностей учащихся и годом их обучения.</w:t>
      </w:r>
    </w:p>
    <w:p w:rsidR="0077634F" w:rsidRDefault="0077634F" w:rsidP="0077634F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Формы и режим занятий: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очная; групповая, коллективная, индивидуальная; наполняемость учебной группы обучения согласно уставу учреждения: состав учебной группы – смешанный.</w:t>
      </w:r>
    </w:p>
    <w:p w:rsidR="0077634F" w:rsidRDefault="0077634F" w:rsidP="0077634F">
      <w:pPr>
        <w:spacing w:after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Особенности приёма в объединение - наличие допуска к обучению с предоставлением справки от врача.</w:t>
      </w:r>
    </w:p>
    <w:p w:rsidR="0077634F" w:rsidRDefault="0077634F" w:rsidP="007763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обучения по 216 часов в год, в том числе теории и практики. Учебные занятия могут проводиться 3 раза в неделю по 2 занятия, либо 2 раза в неделю по 3 занятия, продолжительность каждого занятия – 45 минут.</w:t>
      </w:r>
    </w:p>
    <w:p w:rsidR="0077634F" w:rsidRDefault="0077634F" w:rsidP="0077634F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 к концу года:</w:t>
      </w:r>
    </w:p>
    <w:p w:rsidR="0077634F" w:rsidRDefault="0077634F" w:rsidP="0077634F">
      <w:pPr>
        <w:pStyle w:val="a4"/>
        <w:numPr>
          <w:ilvl w:val="0"/>
          <w:numId w:val="3"/>
        </w:numPr>
        <w:ind w:left="0" w:firstLine="851"/>
        <w:rPr>
          <w:b/>
        </w:rPr>
      </w:pPr>
      <w:r>
        <w:rPr>
          <w:color w:val="000000"/>
        </w:rPr>
        <w:t>расширение двигательного опыта, освоение комплексов физических упражнений.</w:t>
      </w:r>
    </w:p>
    <w:p w:rsidR="0077634F" w:rsidRDefault="0077634F" w:rsidP="0077634F">
      <w:pPr>
        <w:pStyle w:val="a4"/>
        <w:numPr>
          <w:ilvl w:val="0"/>
          <w:numId w:val="3"/>
        </w:numPr>
        <w:ind w:left="0" w:firstLine="851"/>
        <w:rPr>
          <w:b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азвитие основных физических качеств (гибкости, быстроты, силы, координации, выносливости).</w:t>
      </w:r>
    </w:p>
    <w:p w:rsidR="0077634F" w:rsidRDefault="0077634F" w:rsidP="0077634F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rPr>
          <w:color w:val="000000"/>
        </w:rPr>
      </w:pPr>
      <w:r>
        <w:rPr>
          <w:color w:val="000000"/>
        </w:rPr>
        <w:t>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развитию,</w:t>
      </w:r>
    </w:p>
    <w:p w:rsidR="0077634F" w:rsidRDefault="0077634F" w:rsidP="0077634F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rPr>
          <w:color w:val="000000"/>
        </w:rPr>
      </w:pPr>
      <w:r>
        <w:rPr>
          <w:color w:val="000000"/>
        </w:rPr>
        <w:t>развивать профессионально необходимые физические качества средствами других видов спорта и подвижных игр.</w:t>
      </w:r>
    </w:p>
    <w:p w:rsidR="0077634F" w:rsidRDefault="0077634F" w:rsidP="0077634F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rPr>
          <w:color w:val="000000"/>
        </w:rPr>
      </w:pPr>
      <w:r>
        <w:rPr>
          <w:color w:val="000000"/>
        </w:rPr>
        <w:t>воспитание личностных качеств (дисциплинированности, ответственности, трудолюбия, взаимопомощи),</w:t>
      </w:r>
    </w:p>
    <w:p w:rsidR="0077634F" w:rsidRDefault="0077634F" w:rsidP="0077634F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rPr>
          <w:color w:val="000000"/>
        </w:rPr>
      </w:pPr>
      <w:r>
        <w:rPr>
          <w:color w:val="000000"/>
        </w:rPr>
        <w:t>приобретение соревновательного опыта путем участия в групповых соревнованиях,</w:t>
      </w:r>
    </w:p>
    <w:p w:rsidR="0077634F" w:rsidRDefault="0077634F" w:rsidP="0077634F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rPr>
          <w:color w:val="000000"/>
        </w:rPr>
      </w:pPr>
      <w:r>
        <w:rPr>
          <w:color w:val="000000"/>
        </w:rPr>
        <w:t>приобретение умений соблюдать требования техники безопасности при занятиях физической культурой и спортом,</w:t>
      </w:r>
    </w:p>
    <w:p w:rsidR="0077634F" w:rsidRDefault="0077634F" w:rsidP="0077634F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rPr>
          <w:color w:val="000000"/>
        </w:rPr>
      </w:pPr>
      <w:r>
        <w:rPr>
          <w:color w:val="000000"/>
        </w:rPr>
        <w:t xml:space="preserve">приобретение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знаний, умений и навыков в области теории и методики физической культуры и спорта,</w:t>
      </w:r>
    </w:p>
    <w:p w:rsidR="0077634F" w:rsidRDefault="0077634F" w:rsidP="0077634F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rPr>
          <w:color w:val="000000"/>
        </w:rPr>
      </w:pPr>
      <w:r>
        <w:rPr>
          <w:color w:val="000000"/>
        </w:rPr>
        <w:t>проявление интереса к занятиям силовой подготовки.</w:t>
      </w:r>
    </w:p>
    <w:p w:rsidR="0077634F" w:rsidRDefault="0077634F" w:rsidP="0077634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учебно-тематического плана предполагает постепенное усложнение учебного материала на каждом году обучения. Запланировано много часов для подготовки и проведения соревнований, что дает возможность каждому учащемуся самовыражения, закаляет волю, характер, положительно сказывается на общефизическом развитии.</w:t>
      </w:r>
    </w:p>
    <w:p w:rsidR="0077634F" w:rsidRDefault="0077634F" w:rsidP="0077634F"/>
    <w:p w:rsidR="0060447D" w:rsidRDefault="0060447D"/>
    <w:sectPr w:rsidR="0060447D" w:rsidSect="00CC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17C"/>
    <w:multiLevelType w:val="hybridMultilevel"/>
    <w:tmpl w:val="DFB22AD6"/>
    <w:lvl w:ilvl="0" w:tplc="E3A0F0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F0422"/>
    <w:multiLevelType w:val="hybridMultilevel"/>
    <w:tmpl w:val="91444072"/>
    <w:lvl w:ilvl="0" w:tplc="E3A0F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95F15"/>
    <w:multiLevelType w:val="hybridMultilevel"/>
    <w:tmpl w:val="D7C8944C"/>
    <w:lvl w:ilvl="0" w:tplc="E3A0F0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906F4"/>
    <w:multiLevelType w:val="hybridMultilevel"/>
    <w:tmpl w:val="FF120768"/>
    <w:lvl w:ilvl="0" w:tplc="E3A0F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7634F"/>
    <w:rsid w:val="0060447D"/>
    <w:rsid w:val="0077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77634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</dc:creator>
  <cp:keywords/>
  <dc:description/>
  <cp:lastModifiedBy>sibir</cp:lastModifiedBy>
  <cp:revision>3</cp:revision>
  <dcterms:created xsi:type="dcterms:W3CDTF">2021-09-09T07:40:00Z</dcterms:created>
  <dcterms:modified xsi:type="dcterms:W3CDTF">2021-09-09T07:41:00Z</dcterms:modified>
</cp:coreProperties>
</file>